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C7A6B" w14:textId="77777777" w:rsidR="0074298A" w:rsidRDefault="0074298A" w:rsidP="0074298A">
      <w:pPr>
        <w:jc w:val="center"/>
        <w:rPr>
          <w:rFonts w:ascii="Comic Sans MS" w:hAnsi="Comic Sans MS"/>
          <w:b/>
          <w:sz w:val="32"/>
          <w:szCs w:val="18"/>
          <w:u w:val="single"/>
        </w:rPr>
      </w:pPr>
      <w:r>
        <w:rPr>
          <w:rFonts w:ascii="Comic Sans MS" w:hAnsi="Comic Sans MS"/>
          <w:b/>
          <w:sz w:val="32"/>
          <w:szCs w:val="18"/>
          <w:u w:val="single"/>
        </w:rPr>
        <w:t>St Peter and St Paul Catholic school</w:t>
      </w:r>
    </w:p>
    <w:p w14:paraId="33E2BDE9" w14:textId="34129040" w:rsidR="0060587C" w:rsidRPr="0074298A" w:rsidRDefault="0074298A" w:rsidP="0074298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val="single"/>
          <w:bdr w:val="none" w:sz="0" w:space="0" w:color="000000"/>
          <w:shd w:val="clear" w:color="000000" w:fill="000000"/>
          <w:lang w:val="x-none" w:eastAsia="x-none" w:bidi="x-none"/>
        </w:rPr>
      </w:pPr>
      <w:r w:rsidRPr="00CE172B">
        <w:rPr>
          <w:rFonts w:ascii="Comic Sans MS" w:hAnsi="Comic Sans MS"/>
          <w:b/>
          <w:sz w:val="32"/>
          <w:szCs w:val="18"/>
          <w:u w:val="single"/>
        </w:rPr>
        <w:t>Whole school end of year expectations for Readin</w:t>
      </w:r>
      <w:r>
        <w:rPr>
          <w:rFonts w:ascii="Comic Sans MS" w:hAnsi="Comic Sans MS"/>
          <w:b/>
          <w:sz w:val="32"/>
          <w:szCs w:val="18"/>
          <w:u w:val="single"/>
        </w:rPr>
        <w:t>g</w:t>
      </w:r>
    </w:p>
    <w:tbl>
      <w:tblPr>
        <w:tblStyle w:val="TableGrid"/>
        <w:tblpPr w:leftFromText="180" w:rightFromText="180" w:vertAnchor="text" w:horzAnchor="margin" w:tblpXSpec="center" w:tblpY="176"/>
        <w:tblW w:w="16292" w:type="dxa"/>
        <w:tblLayout w:type="fixed"/>
        <w:tblLook w:val="04A0" w:firstRow="1" w:lastRow="0" w:firstColumn="1" w:lastColumn="0" w:noHBand="0" w:noVBand="1"/>
      </w:tblPr>
      <w:tblGrid>
        <w:gridCol w:w="567"/>
        <w:gridCol w:w="2122"/>
        <w:gridCol w:w="1984"/>
        <w:gridCol w:w="2693"/>
        <w:gridCol w:w="2268"/>
        <w:gridCol w:w="2268"/>
        <w:gridCol w:w="2264"/>
        <w:gridCol w:w="2126"/>
      </w:tblGrid>
      <w:tr w:rsidR="0074298A" w:rsidRPr="00CE172B" w14:paraId="35C4CDA9" w14:textId="77777777" w:rsidTr="0074298A">
        <w:tc>
          <w:tcPr>
            <w:tcW w:w="567" w:type="dxa"/>
            <w:textDirection w:val="btLr"/>
          </w:tcPr>
          <w:p w14:paraId="52A1FDFD" w14:textId="77777777" w:rsidR="0074298A" w:rsidRPr="00CE172B" w:rsidRDefault="0074298A" w:rsidP="00BE3232">
            <w:pPr>
              <w:ind w:left="113" w:right="113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22" w:type="dxa"/>
          </w:tcPr>
          <w:p w14:paraId="2B99AB8D" w14:textId="77777777" w:rsidR="0074298A" w:rsidRDefault="0074298A" w:rsidP="00BE323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EXPECTED STANDARD EYFS</w:t>
            </w:r>
          </w:p>
          <w:p w14:paraId="4157157E" w14:textId="77777777" w:rsidR="0074298A" w:rsidRPr="004678D4" w:rsidRDefault="0074298A" w:rsidP="00BE3232">
            <w:pP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r w:rsidRPr="004678D4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Phonetically decodable</w:t>
            </w:r>
          </w:p>
        </w:tc>
        <w:tc>
          <w:tcPr>
            <w:tcW w:w="1984" w:type="dxa"/>
          </w:tcPr>
          <w:p w14:paraId="44E05160" w14:textId="77777777" w:rsidR="0074298A" w:rsidRPr="00CE172B" w:rsidRDefault="0074298A" w:rsidP="00BE323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172B">
              <w:rPr>
                <w:rFonts w:ascii="Comic Sans MS" w:hAnsi="Comic Sans MS"/>
                <w:b/>
                <w:sz w:val="18"/>
                <w:szCs w:val="18"/>
              </w:rPr>
              <w:t>EXPECTED STANDARD</w:t>
            </w:r>
            <w:r w:rsidRPr="00CE172B">
              <w:rPr>
                <w:rFonts w:ascii="Comic Sans MS" w:hAnsi="Comic Sans MS"/>
                <w:sz w:val="18"/>
                <w:szCs w:val="18"/>
              </w:rPr>
              <w:t xml:space="preserve"> YEAR 1</w:t>
            </w:r>
          </w:p>
          <w:p w14:paraId="6C9E981A" w14:textId="77777777" w:rsidR="0074298A" w:rsidRPr="00CE172B" w:rsidRDefault="0074298A" w:rsidP="00BE3232">
            <w:pPr>
              <w:jc w:val="center"/>
              <w:rPr>
                <w:rFonts w:ascii="Comic Sans MS" w:hAnsi="Comic Sans MS"/>
                <w:b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 xml:space="preserve">Phonetically decodable </w:t>
            </w:r>
          </w:p>
          <w:p w14:paraId="1B3E218C" w14:textId="77777777" w:rsidR="0074298A" w:rsidRPr="00CE172B" w:rsidRDefault="0074298A" w:rsidP="00BE323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999B454" w14:textId="77777777" w:rsidR="0074298A" w:rsidRPr="00CE172B" w:rsidRDefault="0074298A" w:rsidP="00BE323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E172B">
              <w:rPr>
                <w:rFonts w:ascii="Comic Sans MS" w:hAnsi="Comic Sans MS"/>
                <w:b/>
                <w:sz w:val="18"/>
                <w:szCs w:val="18"/>
              </w:rPr>
              <w:t>EXPECTED STANDARD YEAR 2</w:t>
            </w:r>
          </w:p>
          <w:p w14:paraId="58A7C465" w14:textId="77777777" w:rsidR="0074298A" w:rsidRDefault="0074298A" w:rsidP="00BE323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Phonetically decodable until secure</w:t>
            </w:r>
          </w:p>
          <w:p w14:paraId="37263447" w14:textId="7EB3A9D6" w:rsidR="0074298A" w:rsidRPr="00CE172B" w:rsidRDefault="0074298A" w:rsidP="00BE323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E172B">
              <w:rPr>
                <w:rFonts w:ascii="Comic Sans MS" w:hAnsi="Comic Sans MS"/>
                <w:i/>
                <w:sz w:val="18"/>
                <w:szCs w:val="18"/>
              </w:rPr>
              <w:t xml:space="preserve">BOOK BAND: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gold</w:t>
            </w:r>
          </w:p>
          <w:p w14:paraId="4FB05C9C" w14:textId="77777777" w:rsidR="0074298A" w:rsidRPr="00CE172B" w:rsidRDefault="0074298A" w:rsidP="00BE323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BDDBE30" w14:textId="77777777" w:rsidR="0074298A" w:rsidRPr="00CE172B" w:rsidRDefault="0074298A" w:rsidP="00BE323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E172B">
              <w:rPr>
                <w:rFonts w:ascii="Comic Sans MS" w:hAnsi="Comic Sans MS"/>
                <w:b/>
                <w:sz w:val="18"/>
                <w:szCs w:val="18"/>
              </w:rPr>
              <w:t>EXPECTED STANDARD YEAR 3</w:t>
            </w:r>
          </w:p>
          <w:p w14:paraId="44D61865" w14:textId="26AFB497" w:rsidR="0074298A" w:rsidRPr="00CE172B" w:rsidRDefault="0074298A" w:rsidP="00BE3232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E172B">
              <w:rPr>
                <w:rFonts w:ascii="Comic Sans MS" w:hAnsi="Comic Sans MS"/>
                <w:i/>
                <w:sz w:val="18"/>
                <w:szCs w:val="18"/>
              </w:rPr>
              <w:t xml:space="preserve">BOOK BAND: </w:t>
            </w:r>
            <w:r w:rsidR="007340BF">
              <w:rPr>
                <w:rFonts w:ascii="Comic Sans MS" w:hAnsi="Comic Sans MS"/>
                <w:i/>
                <w:sz w:val="18"/>
                <w:szCs w:val="18"/>
              </w:rPr>
              <w:t>purple-white</w:t>
            </w:r>
            <w:r w:rsidRPr="00CE172B">
              <w:rPr>
                <w:rFonts w:ascii="Comic Sans MS" w:hAnsi="Comic Sans MS"/>
                <w:i/>
                <w:sz w:val="18"/>
                <w:szCs w:val="18"/>
              </w:rPr>
              <w:t xml:space="preserve">         </w:t>
            </w:r>
          </w:p>
        </w:tc>
        <w:tc>
          <w:tcPr>
            <w:tcW w:w="2268" w:type="dxa"/>
          </w:tcPr>
          <w:p w14:paraId="6472B62D" w14:textId="77777777" w:rsidR="0074298A" w:rsidRPr="00CE172B" w:rsidRDefault="0074298A" w:rsidP="00BE323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E172B">
              <w:rPr>
                <w:rFonts w:ascii="Comic Sans MS" w:hAnsi="Comic Sans MS"/>
                <w:b/>
                <w:sz w:val="18"/>
                <w:szCs w:val="18"/>
              </w:rPr>
              <w:t>EXPECTED STANDARD YEAR 4</w:t>
            </w:r>
          </w:p>
          <w:p w14:paraId="1FC3D43C" w14:textId="77777777" w:rsidR="0074298A" w:rsidRPr="00CE172B" w:rsidRDefault="0074298A" w:rsidP="00BE3232">
            <w:pPr>
              <w:jc w:val="center"/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CE172B">
              <w:rPr>
                <w:rFonts w:ascii="Comic Sans MS" w:hAnsi="Comic Sans MS"/>
                <w:i/>
                <w:sz w:val="18"/>
                <w:szCs w:val="18"/>
              </w:rPr>
              <w:t xml:space="preserve">BOOK BAND: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Black</w:t>
            </w:r>
            <w:r w:rsidRPr="00CE172B">
              <w:rPr>
                <w:rFonts w:ascii="Comic Sans MS" w:hAnsi="Comic Sans MS"/>
                <w:i/>
                <w:sz w:val="18"/>
                <w:szCs w:val="18"/>
              </w:rPr>
              <w:t xml:space="preserve">        FICTION: 80-100+ PAGES</w:t>
            </w:r>
          </w:p>
        </w:tc>
        <w:tc>
          <w:tcPr>
            <w:tcW w:w="2264" w:type="dxa"/>
          </w:tcPr>
          <w:p w14:paraId="36B1CD40" w14:textId="77777777" w:rsidR="0074298A" w:rsidRPr="00CE172B" w:rsidRDefault="0074298A" w:rsidP="00BE323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E172B">
              <w:rPr>
                <w:rFonts w:ascii="Comic Sans MS" w:hAnsi="Comic Sans MS"/>
                <w:b/>
                <w:sz w:val="18"/>
                <w:szCs w:val="18"/>
              </w:rPr>
              <w:t xml:space="preserve">EXPECTED STANDARD </w:t>
            </w:r>
          </w:p>
          <w:p w14:paraId="5E1BE6B7" w14:textId="77777777" w:rsidR="0074298A" w:rsidRPr="00CE172B" w:rsidRDefault="0074298A" w:rsidP="00BE323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E172B">
              <w:rPr>
                <w:rFonts w:ascii="Comic Sans MS" w:hAnsi="Comic Sans MS"/>
                <w:b/>
                <w:sz w:val="18"/>
                <w:szCs w:val="18"/>
              </w:rPr>
              <w:t>YEAR 5</w:t>
            </w:r>
          </w:p>
          <w:p w14:paraId="6F6EEBD8" w14:textId="77777777" w:rsidR="0074298A" w:rsidRPr="00CE172B" w:rsidRDefault="0074298A" w:rsidP="00BE3232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E172B">
              <w:rPr>
                <w:rFonts w:ascii="Comic Sans MS" w:hAnsi="Comic Sans MS"/>
                <w:i/>
                <w:sz w:val="18"/>
                <w:szCs w:val="18"/>
              </w:rPr>
              <w:t xml:space="preserve">BOOK BAND: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Free reader</w:t>
            </w:r>
            <w:r w:rsidRPr="00CE172B">
              <w:rPr>
                <w:rFonts w:ascii="Comic Sans MS" w:hAnsi="Comic Sans MS"/>
                <w:i/>
                <w:sz w:val="18"/>
                <w:szCs w:val="18"/>
              </w:rPr>
              <w:t xml:space="preserve">           FICTION 100- 200+ PAGES</w:t>
            </w:r>
          </w:p>
        </w:tc>
        <w:tc>
          <w:tcPr>
            <w:tcW w:w="2126" w:type="dxa"/>
          </w:tcPr>
          <w:p w14:paraId="0D5AB6DB" w14:textId="77777777" w:rsidR="0074298A" w:rsidRPr="00CE172B" w:rsidRDefault="0074298A" w:rsidP="00BE323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E172B">
              <w:rPr>
                <w:rFonts w:ascii="Comic Sans MS" w:hAnsi="Comic Sans MS"/>
                <w:b/>
                <w:sz w:val="18"/>
                <w:szCs w:val="18"/>
              </w:rPr>
              <w:t xml:space="preserve">EXPECTED STANDARD YEAR 6 </w:t>
            </w:r>
          </w:p>
          <w:p w14:paraId="6C25ACEC" w14:textId="77777777" w:rsidR="0074298A" w:rsidRPr="00CE172B" w:rsidRDefault="0074298A" w:rsidP="00BE3232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E172B">
              <w:rPr>
                <w:rFonts w:ascii="Comic Sans MS" w:hAnsi="Comic Sans MS"/>
                <w:i/>
                <w:sz w:val="18"/>
                <w:szCs w:val="18"/>
              </w:rPr>
              <w:t xml:space="preserve">BOOK BAND: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Free reader</w:t>
            </w:r>
            <w:r w:rsidRPr="00CE172B">
              <w:rPr>
                <w:rFonts w:ascii="Comic Sans MS" w:hAnsi="Comic Sans MS"/>
                <w:i/>
                <w:sz w:val="18"/>
                <w:szCs w:val="18"/>
              </w:rPr>
              <w:t xml:space="preserve"> FICTION 200-300+ PAGES</w:t>
            </w:r>
          </w:p>
          <w:p w14:paraId="7C67D0DE" w14:textId="77777777" w:rsidR="0074298A" w:rsidRPr="00CE172B" w:rsidRDefault="0074298A" w:rsidP="00BE323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4298A" w:rsidRPr="00CE172B" w14:paraId="5CC53606" w14:textId="77777777" w:rsidTr="0074298A">
        <w:tc>
          <w:tcPr>
            <w:tcW w:w="567" w:type="dxa"/>
            <w:shd w:val="clear" w:color="auto" w:fill="B3BFF3"/>
            <w:textDirection w:val="btLr"/>
          </w:tcPr>
          <w:p w14:paraId="5A128D5B" w14:textId="77777777" w:rsidR="0074298A" w:rsidRPr="00CE172B" w:rsidRDefault="0074298A" w:rsidP="00BE3232">
            <w:pPr>
              <w:jc w:val="center"/>
              <w:rPr>
                <w:rFonts w:ascii="Comic Sans MS" w:hAnsi="Comic Sans MS" w:cs="Arial"/>
                <w:b/>
                <w:bCs/>
                <w:color w:val="021535"/>
                <w:kern w:val="36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b/>
                <w:bCs/>
                <w:color w:val="021535"/>
                <w:kern w:val="36"/>
                <w:sz w:val="18"/>
                <w:szCs w:val="18"/>
              </w:rPr>
              <w:t>Reading skills and strategies</w:t>
            </w:r>
          </w:p>
          <w:p w14:paraId="14C5C868" w14:textId="77777777" w:rsidR="0074298A" w:rsidRPr="00CE172B" w:rsidRDefault="0074298A" w:rsidP="00BE3232">
            <w:pPr>
              <w:ind w:left="113" w:right="113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22" w:type="dxa"/>
            <w:vMerge w:val="restart"/>
          </w:tcPr>
          <w:p w14:paraId="02A60A49" w14:textId="77777777" w:rsidR="0074298A" w:rsidRPr="004678D4" w:rsidRDefault="0074298A" w:rsidP="00BE3232">
            <w:pPr>
              <w:spacing w:after="120"/>
              <w:contextualSpacing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4678D4">
              <w:rPr>
                <w:rFonts w:ascii="Comic Sans MS" w:hAnsi="Comic Sans MS" w:cs="Arial"/>
                <w:b/>
                <w:bCs/>
                <w:sz w:val="18"/>
                <w:szCs w:val="18"/>
              </w:rPr>
              <w:t>Listening, Attention</w:t>
            </w:r>
          </w:p>
          <w:p w14:paraId="36E55774" w14:textId="77777777" w:rsidR="0074298A" w:rsidRPr="004678D4" w:rsidRDefault="0074298A" w:rsidP="00BE3232">
            <w:pPr>
              <w:spacing w:after="120"/>
              <w:contextualSpacing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4678D4">
              <w:rPr>
                <w:rFonts w:ascii="Comic Sans MS" w:hAnsi="Comic Sans MS" w:cs="Arial"/>
                <w:b/>
                <w:bCs/>
                <w:sz w:val="18"/>
                <w:szCs w:val="18"/>
              </w:rPr>
              <w:t>and Understanding</w:t>
            </w:r>
          </w:p>
          <w:p w14:paraId="1758DB2E" w14:textId="77777777" w:rsidR="0074298A" w:rsidRDefault="0074298A" w:rsidP="00BE3232">
            <w:p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4678D4">
              <w:rPr>
                <w:rFonts w:ascii="Comic Sans MS" w:hAnsi="Comic Sans MS" w:cs="Arial"/>
                <w:sz w:val="18"/>
                <w:szCs w:val="18"/>
              </w:rPr>
              <w:t>Listen attentively and respond to what they hear with relevant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Pr="004678D4">
              <w:rPr>
                <w:rFonts w:ascii="Comic Sans MS" w:hAnsi="Comic Sans MS" w:cs="Arial"/>
                <w:sz w:val="18"/>
                <w:szCs w:val="18"/>
              </w:rPr>
              <w:t>questions, comments and actions when being read to and during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Pr="004678D4">
              <w:rPr>
                <w:rFonts w:ascii="Comic Sans MS" w:hAnsi="Comic Sans MS" w:cs="Arial"/>
                <w:sz w:val="18"/>
                <w:szCs w:val="18"/>
              </w:rPr>
              <w:t>whole class discussions and small group interactions.</w:t>
            </w:r>
          </w:p>
          <w:p w14:paraId="46DD3C9E" w14:textId="77777777" w:rsidR="0074298A" w:rsidRPr="004678D4" w:rsidRDefault="0074298A" w:rsidP="00BE3232">
            <w:p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</w:p>
          <w:p w14:paraId="306B4920" w14:textId="77777777" w:rsidR="0074298A" w:rsidRPr="004678D4" w:rsidRDefault="0074298A" w:rsidP="00BE3232">
            <w:p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4678D4">
              <w:rPr>
                <w:rFonts w:ascii="Comic Sans MS" w:hAnsi="Comic Sans MS" w:cs="Arial"/>
                <w:sz w:val="18"/>
                <w:szCs w:val="18"/>
              </w:rPr>
              <w:t>Make comments about what they have heard and ask questions to</w:t>
            </w:r>
          </w:p>
          <w:p w14:paraId="1EE10E4B" w14:textId="77777777" w:rsidR="0074298A" w:rsidRPr="004678D4" w:rsidRDefault="0074298A" w:rsidP="00BE3232">
            <w:p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4678D4">
              <w:rPr>
                <w:rFonts w:ascii="Comic Sans MS" w:hAnsi="Comic Sans MS" w:cs="Arial"/>
                <w:sz w:val="18"/>
                <w:szCs w:val="18"/>
              </w:rPr>
              <w:t>clarify their understanding.</w:t>
            </w:r>
          </w:p>
          <w:p w14:paraId="3AEE1988" w14:textId="77777777" w:rsidR="0074298A" w:rsidRDefault="0074298A" w:rsidP="00BE3232">
            <w:p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</w:p>
          <w:p w14:paraId="5B56386B" w14:textId="77777777" w:rsidR="0074298A" w:rsidRPr="004678D4" w:rsidRDefault="0074298A" w:rsidP="00BE3232">
            <w:p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4678D4">
              <w:rPr>
                <w:rFonts w:ascii="Comic Sans MS" w:hAnsi="Comic Sans MS" w:cs="Arial"/>
                <w:sz w:val="18"/>
                <w:szCs w:val="18"/>
              </w:rPr>
              <w:t>Hold conversation when engaged in back-and-forth exchanges with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Pr="004678D4">
              <w:rPr>
                <w:rFonts w:ascii="Comic Sans MS" w:hAnsi="Comic Sans MS" w:cs="Arial"/>
                <w:sz w:val="18"/>
                <w:szCs w:val="18"/>
              </w:rPr>
              <w:t>their teacher and peers.</w:t>
            </w:r>
          </w:p>
          <w:p w14:paraId="15BF3BB0" w14:textId="77777777" w:rsidR="0074298A" w:rsidRDefault="0074298A" w:rsidP="00BE3232">
            <w:p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</w:p>
          <w:p w14:paraId="6461881B" w14:textId="77777777" w:rsidR="0074298A" w:rsidRDefault="0074298A" w:rsidP="00BE3232">
            <w:p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4678D4">
              <w:rPr>
                <w:rFonts w:ascii="Comic Sans MS" w:hAnsi="Comic Sans MS" w:cs="Arial"/>
                <w:b/>
                <w:bCs/>
                <w:sz w:val="18"/>
                <w:szCs w:val="18"/>
              </w:rPr>
              <w:lastRenderedPageBreak/>
              <w:t>Speaking</w:t>
            </w:r>
            <w:r w:rsidRPr="004678D4">
              <w:rPr>
                <w:rFonts w:ascii="Comic Sans MS" w:hAnsi="Comic Sans MS" w:cs="Arial"/>
                <w:sz w:val="18"/>
                <w:szCs w:val="18"/>
              </w:rPr>
              <w:t xml:space="preserve">  </w:t>
            </w:r>
          </w:p>
          <w:p w14:paraId="0CAF645B" w14:textId="77777777" w:rsidR="0074298A" w:rsidRPr="004678D4" w:rsidRDefault="0074298A" w:rsidP="00BE3232">
            <w:p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4678D4">
              <w:rPr>
                <w:rFonts w:ascii="Comic Sans MS" w:hAnsi="Comic Sans MS" w:cs="Arial"/>
                <w:sz w:val="18"/>
                <w:szCs w:val="18"/>
              </w:rPr>
              <w:t>Participate in small group, class and one-to-one discussions, offering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Pr="004678D4">
              <w:rPr>
                <w:rFonts w:ascii="Comic Sans MS" w:hAnsi="Comic Sans MS" w:cs="Arial"/>
                <w:sz w:val="18"/>
                <w:szCs w:val="18"/>
              </w:rPr>
              <w:t>their own ideas, using recently introduced vocabulary.</w:t>
            </w:r>
          </w:p>
          <w:p w14:paraId="7284B986" w14:textId="77777777" w:rsidR="0074298A" w:rsidRDefault="0074298A" w:rsidP="00BE3232">
            <w:p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</w:p>
          <w:p w14:paraId="3FA9A3CB" w14:textId="7D243EA8" w:rsidR="0074298A" w:rsidRPr="004678D4" w:rsidRDefault="0074298A" w:rsidP="00BE3232">
            <w:p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4678D4">
              <w:rPr>
                <w:rFonts w:ascii="Comic Sans MS" w:hAnsi="Comic Sans MS" w:cs="Arial"/>
                <w:sz w:val="18"/>
                <w:szCs w:val="18"/>
              </w:rPr>
              <w:t>Offer explanations for why things might happen, making use of</w:t>
            </w:r>
          </w:p>
          <w:p w14:paraId="69FD6714" w14:textId="77777777" w:rsidR="0074298A" w:rsidRPr="004678D4" w:rsidRDefault="0074298A" w:rsidP="00BE3232">
            <w:p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4678D4">
              <w:rPr>
                <w:rFonts w:ascii="Comic Sans MS" w:hAnsi="Comic Sans MS" w:cs="Arial"/>
                <w:sz w:val="18"/>
                <w:szCs w:val="18"/>
              </w:rPr>
              <w:t>recently introduced vocabulary from stories, non-fiction, rhymes and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Pr="004678D4">
              <w:rPr>
                <w:rFonts w:ascii="Comic Sans MS" w:hAnsi="Comic Sans MS" w:cs="Arial"/>
                <w:sz w:val="18"/>
                <w:szCs w:val="18"/>
              </w:rPr>
              <w:t>poems when appropriate.</w:t>
            </w:r>
          </w:p>
          <w:p w14:paraId="7689F055" w14:textId="77777777" w:rsidR="0074298A" w:rsidRDefault="0074298A" w:rsidP="00BE3232">
            <w:p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</w:p>
          <w:p w14:paraId="24D5EC55" w14:textId="77777777" w:rsidR="0074298A" w:rsidRDefault="0074298A" w:rsidP="00BE3232">
            <w:p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014150">
              <w:rPr>
                <w:rFonts w:ascii="Comic Sans MS" w:hAnsi="Comic Sans MS" w:cs="Arial"/>
                <w:b/>
                <w:bCs/>
                <w:sz w:val="18"/>
                <w:szCs w:val="18"/>
              </w:rPr>
              <w:t>Comprehension</w:t>
            </w:r>
          </w:p>
          <w:p w14:paraId="3DD851AB" w14:textId="77777777" w:rsidR="0074298A" w:rsidRPr="00014150" w:rsidRDefault="0074298A" w:rsidP="00BE3232">
            <w:p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014150">
              <w:rPr>
                <w:rFonts w:ascii="Comic Sans MS" w:hAnsi="Comic Sans MS" w:cs="Arial"/>
                <w:sz w:val="18"/>
                <w:szCs w:val="18"/>
              </w:rPr>
              <w:t>Demonstrate understanding of what has been read to them by retelling</w:t>
            </w:r>
          </w:p>
          <w:p w14:paraId="2EC1F054" w14:textId="77777777" w:rsidR="0074298A" w:rsidRPr="00014150" w:rsidRDefault="0074298A" w:rsidP="00BE3232">
            <w:p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014150">
              <w:rPr>
                <w:rFonts w:ascii="Comic Sans MS" w:hAnsi="Comic Sans MS" w:cs="Arial"/>
                <w:sz w:val="18"/>
                <w:szCs w:val="18"/>
              </w:rPr>
              <w:t>stories and narratives using their own words and recently introduced</w:t>
            </w:r>
          </w:p>
          <w:p w14:paraId="612D8CDF" w14:textId="77777777" w:rsidR="0074298A" w:rsidRDefault="0074298A" w:rsidP="00BE3232">
            <w:p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014150">
              <w:rPr>
                <w:rFonts w:ascii="Comic Sans MS" w:hAnsi="Comic Sans MS" w:cs="Arial"/>
                <w:sz w:val="18"/>
                <w:szCs w:val="18"/>
              </w:rPr>
              <w:t>vocabulary.</w:t>
            </w:r>
          </w:p>
          <w:p w14:paraId="2B82365B" w14:textId="77777777" w:rsidR="0074298A" w:rsidRDefault="0074298A" w:rsidP="00BE3232">
            <w:p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</w:p>
          <w:p w14:paraId="3D6C17C0" w14:textId="77777777" w:rsidR="0074298A" w:rsidRPr="00014150" w:rsidRDefault="0074298A" w:rsidP="00BE3232">
            <w:p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014150">
              <w:rPr>
                <w:rFonts w:ascii="Comic Sans MS" w:hAnsi="Comic Sans MS" w:cs="Arial"/>
                <w:sz w:val="18"/>
                <w:szCs w:val="18"/>
              </w:rPr>
              <w:t>Anticipate (where appropriate) key events in stories.</w:t>
            </w:r>
          </w:p>
          <w:p w14:paraId="76D800A8" w14:textId="77777777" w:rsidR="0074298A" w:rsidRDefault="0074298A" w:rsidP="00BE3232">
            <w:p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</w:p>
          <w:p w14:paraId="579E1A0D" w14:textId="77777777" w:rsidR="0074298A" w:rsidRPr="00014150" w:rsidRDefault="0074298A" w:rsidP="00BE3232">
            <w:p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014150">
              <w:rPr>
                <w:rFonts w:ascii="Comic Sans MS" w:hAnsi="Comic Sans MS" w:cs="Arial"/>
                <w:sz w:val="18"/>
                <w:szCs w:val="18"/>
              </w:rPr>
              <w:t>Use and understand recently introduced vocabulary during</w:t>
            </w:r>
          </w:p>
          <w:p w14:paraId="675A49A6" w14:textId="77777777" w:rsidR="0074298A" w:rsidRDefault="0074298A" w:rsidP="00BE3232">
            <w:p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014150">
              <w:rPr>
                <w:rFonts w:ascii="Comic Sans MS" w:hAnsi="Comic Sans MS" w:cs="Arial"/>
                <w:sz w:val="18"/>
                <w:szCs w:val="18"/>
              </w:rPr>
              <w:lastRenderedPageBreak/>
              <w:t>discussions about stories, non-fiction, rhymes and poems and during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Pr="00014150">
              <w:rPr>
                <w:rFonts w:ascii="Comic Sans MS" w:hAnsi="Comic Sans MS" w:cs="Arial"/>
                <w:sz w:val="18"/>
                <w:szCs w:val="18"/>
              </w:rPr>
              <w:t>role play.</w:t>
            </w:r>
          </w:p>
          <w:p w14:paraId="0DC858D9" w14:textId="77777777" w:rsidR="0074298A" w:rsidRPr="00014150" w:rsidRDefault="0074298A" w:rsidP="00BE3232">
            <w:p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</w:p>
          <w:p w14:paraId="5A0533C1" w14:textId="77777777" w:rsidR="0074298A" w:rsidRDefault="0074298A" w:rsidP="00BE3232">
            <w:p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014150">
              <w:rPr>
                <w:rFonts w:ascii="Comic Sans MS" w:hAnsi="Comic Sans MS" w:cs="Arial"/>
                <w:b/>
                <w:bCs/>
                <w:sz w:val="18"/>
                <w:szCs w:val="18"/>
              </w:rPr>
              <w:t>Word Reading</w:t>
            </w:r>
            <w:r w:rsidRPr="00014150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  <w:p w14:paraId="149F526D" w14:textId="77777777" w:rsidR="0074298A" w:rsidRPr="00014150" w:rsidRDefault="0074298A" w:rsidP="00BE3232">
            <w:p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014150">
              <w:rPr>
                <w:rFonts w:ascii="Comic Sans MS" w:hAnsi="Comic Sans MS" w:cs="Arial"/>
                <w:sz w:val="18"/>
                <w:szCs w:val="18"/>
              </w:rPr>
              <w:t>Say a sound for each letter in the alphabet and at least 10 digraphs.</w:t>
            </w:r>
          </w:p>
          <w:p w14:paraId="3F29D4DF" w14:textId="77777777" w:rsidR="0074298A" w:rsidRDefault="0074298A" w:rsidP="00BE3232">
            <w:p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</w:p>
          <w:p w14:paraId="42D84E78" w14:textId="77777777" w:rsidR="0074298A" w:rsidRPr="00014150" w:rsidRDefault="0074298A" w:rsidP="00BE3232">
            <w:p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014150">
              <w:rPr>
                <w:rFonts w:ascii="Comic Sans MS" w:hAnsi="Comic Sans MS" w:cs="Arial"/>
                <w:sz w:val="18"/>
                <w:szCs w:val="18"/>
              </w:rPr>
              <w:t>Read words consistent with their phonic knowledge by sound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Pr="00014150">
              <w:rPr>
                <w:rFonts w:ascii="Comic Sans MS" w:hAnsi="Comic Sans MS" w:cs="Arial"/>
                <w:sz w:val="18"/>
                <w:szCs w:val="18"/>
              </w:rPr>
              <w:t>blending.</w:t>
            </w:r>
          </w:p>
          <w:p w14:paraId="7F473B2A" w14:textId="77777777" w:rsidR="0074298A" w:rsidRDefault="0074298A" w:rsidP="00BE3232">
            <w:p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</w:p>
          <w:p w14:paraId="6AB5B7D6" w14:textId="77777777" w:rsidR="0074298A" w:rsidRPr="00014150" w:rsidRDefault="0074298A" w:rsidP="00BE3232">
            <w:p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014150">
              <w:rPr>
                <w:rFonts w:ascii="Comic Sans MS" w:hAnsi="Comic Sans MS" w:cs="Arial"/>
                <w:sz w:val="18"/>
                <w:szCs w:val="18"/>
              </w:rPr>
              <w:t xml:space="preserve">Read aloud simple sentences and books that are consistent with </w:t>
            </w:r>
            <w:proofErr w:type="gramStart"/>
            <w:r w:rsidRPr="00014150">
              <w:rPr>
                <w:rFonts w:ascii="Comic Sans MS" w:hAnsi="Comic Sans MS" w:cs="Arial"/>
                <w:sz w:val="18"/>
                <w:szCs w:val="18"/>
              </w:rPr>
              <w:t>their</w:t>
            </w:r>
            <w:proofErr w:type="gramEnd"/>
          </w:p>
          <w:p w14:paraId="585A7710" w14:textId="77777777" w:rsidR="0074298A" w:rsidRPr="00CE172B" w:rsidRDefault="0074298A" w:rsidP="00BE3232">
            <w:p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014150">
              <w:rPr>
                <w:rFonts w:ascii="Comic Sans MS" w:hAnsi="Comic Sans MS" w:cs="Arial"/>
                <w:sz w:val="18"/>
                <w:szCs w:val="18"/>
              </w:rPr>
              <w:t>phonic knowledge, including some common exception words.</w:t>
            </w:r>
          </w:p>
          <w:p w14:paraId="2196975A" w14:textId="77777777" w:rsidR="0074298A" w:rsidRPr="00CE172B" w:rsidRDefault="0074298A" w:rsidP="00BE3232">
            <w:p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93918CF" w14:textId="77777777" w:rsidR="0074298A" w:rsidRPr="00CE172B" w:rsidRDefault="0074298A" w:rsidP="0074298A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lastRenderedPageBreak/>
              <w:t xml:space="preserve">Quickly and accurately, sound and blend unfamiliar printed words, polysyllabic words and words with contractions </w:t>
            </w:r>
          </w:p>
          <w:p w14:paraId="0E79911F" w14:textId="74787E0C" w:rsidR="0074298A" w:rsidRPr="00CE172B" w:rsidRDefault="0074298A" w:rsidP="0074298A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Comic Sans MS" w:hAnsi="Comic Sans MS" w:cs="Arial"/>
                <w:i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t xml:space="preserve">Read aloud phonetically decodable texts </w:t>
            </w:r>
          </w:p>
          <w:p w14:paraId="68C11685" w14:textId="77777777" w:rsidR="0074298A" w:rsidRPr="00CE172B" w:rsidRDefault="0074298A" w:rsidP="00BE3232">
            <w:pPr>
              <w:spacing w:after="120"/>
              <w:ind w:left="360"/>
              <w:contextualSpacing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289D85D" w14:textId="77777777" w:rsidR="0074298A" w:rsidRPr="00CE172B" w:rsidRDefault="0074298A" w:rsidP="0074298A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t xml:space="preserve">Read accurately most words of two or more syllables </w:t>
            </w:r>
          </w:p>
          <w:p w14:paraId="0D3E3EC8" w14:textId="77777777" w:rsidR="0074298A" w:rsidRPr="00CE172B" w:rsidRDefault="0074298A" w:rsidP="0074298A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t xml:space="preserve">Read most words containing common suffixes* </w:t>
            </w:r>
          </w:p>
          <w:p w14:paraId="27FB2DB7" w14:textId="77777777" w:rsidR="0074298A" w:rsidRPr="00CE172B" w:rsidRDefault="0074298A" w:rsidP="0074298A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t xml:space="preserve">Read most common exception words* </w:t>
            </w:r>
          </w:p>
          <w:p w14:paraId="6A157BA7" w14:textId="77777777" w:rsidR="0074298A" w:rsidRPr="00CE172B" w:rsidRDefault="0074298A" w:rsidP="00BE3232">
            <w:pPr>
              <w:spacing w:after="120"/>
              <w:rPr>
                <w:rFonts w:ascii="Comic Sans MS" w:hAnsi="Comic Sans MS" w:cs="Arial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t>In age-appropriate books:</w:t>
            </w:r>
          </w:p>
          <w:p w14:paraId="55359C05" w14:textId="77777777" w:rsidR="0074298A" w:rsidRPr="00CE172B" w:rsidRDefault="0074298A" w:rsidP="0074298A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t>read most words accurately without overt sounding and blending</w:t>
            </w:r>
          </w:p>
          <w:p w14:paraId="53C247AF" w14:textId="11803817" w:rsidR="0074298A" w:rsidRPr="0074298A" w:rsidRDefault="0074298A" w:rsidP="0074298A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t xml:space="preserve">read with sufficient fluency to allow a focus on understanding rather than on decoding individual words </w:t>
            </w:r>
          </w:p>
          <w:p w14:paraId="5F44EB00" w14:textId="77777777" w:rsidR="0074298A" w:rsidRPr="00CE172B" w:rsidRDefault="0074298A" w:rsidP="0074298A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t xml:space="preserve">Sound out most unfamiliar words accurately, without undue hesitation     </w:t>
            </w:r>
            <w:proofErr w:type="gramStart"/>
            <w:r w:rsidRPr="00CE172B">
              <w:rPr>
                <w:rFonts w:ascii="Comic Sans MS" w:hAnsi="Comic Sans MS" w:cs="Arial"/>
                <w:sz w:val="18"/>
                <w:szCs w:val="18"/>
              </w:rPr>
              <w:t xml:space="preserve">   </w:t>
            </w:r>
            <w:r w:rsidRPr="00CE172B">
              <w:rPr>
                <w:rFonts w:ascii="Comic Sans MS" w:hAnsi="Comic Sans MS" w:cs="Arial"/>
                <w:i/>
                <w:sz w:val="18"/>
                <w:szCs w:val="18"/>
              </w:rPr>
              <w:t>(</w:t>
            </w:r>
            <w:proofErr w:type="gramEnd"/>
            <w:r w:rsidRPr="00CE172B">
              <w:rPr>
                <w:rFonts w:ascii="Comic Sans MS" w:hAnsi="Comic Sans MS" w:cs="Arial"/>
                <w:i/>
                <w:sz w:val="18"/>
                <w:szCs w:val="18"/>
              </w:rPr>
              <w:t xml:space="preserve">L&amp;S phase </w:t>
            </w:r>
            <w:r>
              <w:rPr>
                <w:rFonts w:ascii="Comic Sans MS" w:hAnsi="Comic Sans MS" w:cs="Arial"/>
                <w:i/>
                <w:sz w:val="18"/>
                <w:szCs w:val="18"/>
              </w:rPr>
              <w:t>5 and Spelling NC patterns Y2</w:t>
            </w:r>
            <w:r w:rsidRPr="00CE172B">
              <w:rPr>
                <w:rFonts w:ascii="Comic Sans MS" w:hAnsi="Comic Sans MS" w:cs="Arial"/>
                <w:i/>
                <w:sz w:val="18"/>
                <w:szCs w:val="18"/>
              </w:rPr>
              <w:t>)</w:t>
            </w:r>
          </w:p>
          <w:p w14:paraId="71F84473" w14:textId="77777777" w:rsidR="0074298A" w:rsidRDefault="0074298A" w:rsidP="00BE3232">
            <w:pPr>
              <w:pStyle w:val="ListParagraph"/>
              <w:rPr>
                <w:rFonts w:ascii="Comic Sans MS" w:hAnsi="Comic Sans MS" w:cs="Arial"/>
                <w:sz w:val="18"/>
                <w:szCs w:val="18"/>
              </w:rPr>
            </w:pPr>
          </w:p>
          <w:p w14:paraId="5C66EDBB" w14:textId="77777777" w:rsidR="0074298A" w:rsidRPr="00CE172B" w:rsidRDefault="0074298A" w:rsidP="00BE3232">
            <w:p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</w:p>
          <w:p w14:paraId="73BB05CF" w14:textId="77777777" w:rsidR="0074298A" w:rsidRPr="00CE172B" w:rsidRDefault="0074298A" w:rsidP="00BE3232">
            <w:pPr>
              <w:autoSpaceDE w:val="0"/>
              <w:autoSpaceDN w:val="0"/>
              <w:adjustRightInd w:val="0"/>
              <w:rPr>
                <w:rFonts w:ascii="Comic Sans MS" w:hAnsi="Comic Sans MS" w:cs="Myriad Pro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8DABF19" w14:textId="77777777" w:rsidR="0074298A" w:rsidRPr="00CE172B" w:rsidRDefault="0074298A" w:rsidP="0074298A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lastRenderedPageBreak/>
              <w:t>Read silently, widely and frequently</w:t>
            </w:r>
          </w:p>
          <w:p w14:paraId="2AE20750" w14:textId="77777777" w:rsidR="0074298A" w:rsidRPr="00CE172B" w:rsidRDefault="0074298A" w:rsidP="0074298A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t>Decode most new words making a good approximation to the word’s pronunciation applying knowledge of affixes</w:t>
            </w:r>
          </w:p>
          <w:p w14:paraId="3C3F4AC0" w14:textId="77777777" w:rsidR="0074298A" w:rsidRPr="00CE172B" w:rsidRDefault="0074298A" w:rsidP="0074298A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t>Use contents pages and indexes to locate information</w:t>
            </w:r>
          </w:p>
          <w:p w14:paraId="6323748D" w14:textId="77777777" w:rsidR="0074298A" w:rsidRPr="00CE172B" w:rsidRDefault="0074298A" w:rsidP="0074298A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t>Use dictionaries to check the meaning of words that have been read</w:t>
            </w:r>
          </w:p>
        </w:tc>
        <w:tc>
          <w:tcPr>
            <w:tcW w:w="2268" w:type="dxa"/>
          </w:tcPr>
          <w:p w14:paraId="623B2607" w14:textId="77777777" w:rsidR="0074298A" w:rsidRPr="00CE172B" w:rsidRDefault="0074298A" w:rsidP="0074298A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Comic Sans MS" w:hAnsi="Comic Sans MS" w:cs="Arial"/>
                <w:bCs/>
                <w:kern w:val="36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bCs/>
                <w:kern w:val="36"/>
                <w:sz w:val="18"/>
                <w:szCs w:val="18"/>
              </w:rPr>
              <w:t>Read expressively using punctuation to guide their reading</w:t>
            </w:r>
          </w:p>
          <w:p w14:paraId="122ECE76" w14:textId="77777777" w:rsidR="0074298A" w:rsidRPr="00CE172B" w:rsidRDefault="0074298A" w:rsidP="0074298A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t>Know what information they need to look for, before they begin to read non-fiction</w:t>
            </w:r>
          </w:p>
          <w:p w14:paraId="28B33845" w14:textId="77777777" w:rsidR="0074298A" w:rsidRPr="00CE172B" w:rsidRDefault="0074298A" w:rsidP="0074298A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t>Determine the meaning of new words by applying their knowledge of roots and affixes (year 3 and 4 spelling word list and rules)</w:t>
            </w:r>
          </w:p>
          <w:p w14:paraId="7E8279C4" w14:textId="77777777" w:rsidR="0074298A" w:rsidRPr="00CE172B" w:rsidRDefault="0074298A" w:rsidP="0074298A">
            <w:pPr>
              <w:numPr>
                <w:ilvl w:val="0"/>
                <w:numId w:val="1"/>
              </w:numPr>
              <w:spacing w:after="120"/>
              <w:contextualSpacing/>
              <w:outlineLvl w:val="1"/>
              <w:rPr>
                <w:rFonts w:ascii="Comic Sans MS" w:hAnsi="Comic Sans MS" w:cs="Arial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t>Prepare poems and play scripts to read aloud and perform, showing understanding through intonation, tone, volume and action</w:t>
            </w:r>
          </w:p>
        </w:tc>
        <w:tc>
          <w:tcPr>
            <w:tcW w:w="2264" w:type="dxa"/>
          </w:tcPr>
          <w:p w14:paraId="6E865813" w14:textId="77777777" w:rsidR="0074298A" w:rsidRPr="00CE172B" w:rsidRDefault="0074298A" w:rsidP="0074298A">
            <w:pPr>
              <w:numPr>
                <w:ilvl w:val="0"/>
                <w:numId w:val="3"/>
              </w:num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bCs/>
                <w:kern w:val="36"/>
                <w:sz w:val="18"/>
                <w:szCs w:val="18"/>
              </w:rPr>
              <w:t xml:space="preserve">Read expressively using intonation, tone and volume to match to the need </w:t>
            </w:r>
            <w:r w:rsidRPr="00CE172B">
              <w:rPr>
                <w:rFonts w:ascii="Comic Sans MS" w:hAnsi="Comic Sans MS" w:cs="Arial"/>
                <w:sz w:val="18"/>
                <w:szCs w:val="18"/>
              </w:rPr>
              <w:t>within plays and presentations</w:t>
            </w:r>
          </w:p>
          <w:p w14:paraId="32EDC51E" w14:textId="77777777" w:rsidR="0074298A" w:rsidRPr="00CE172B" w:rsidRDefault="0074298A" w:rsidP="0074298A">
            <w:pPr>
              <w:numPr>
                <w:ilvl w:val="0"/>
                <w:numId w:val="3"/>
              </w:num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t>Work out how to pronounce unfamiliar written words with increasing automaticity</w:t>
            </w:r>
          </w:p>
          <w:p w14:paraId="66AFDF3F" w14:textId="77777777" w:rsidR="0074298A" w:rsidRPr="00CE172B" w:rsidRDefault="0074298A" w:rsidP="0074298A">
            <w:pPr>
              <w:numPr>
                <w:ilvl w:val="0"/>
                <w:numId w:val="3"/>
              </w:numPr>
              <w:spacing w:after="120"/>
              <w:contextualSpacing/>
              <w:outlineLvl w:val="1"/>
              <w:rPr>
                <w:rFonts w:ascii="Comic Sans MS" w:hAnsi="Comic Sans MS" w:cs="Arial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t>Check that the book makes sense to them</w:t>
            </w:r>
          </w:p>
          <w:p w14:paraId="04145B71" w14:textId="77777777" w:rsidR="0074298A" w:rsidRPr="00CE172B" w:rsidRDefault="0074298A" w:rsidP="00BE3232">
            <w:pPr>
              <w:spacing w:after="240" w:line="360" w:lineRule="auto"/>
              <w:ind w:left="357" w:hanging="357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C04B294" w14:textId="77777777" w:rsidR="0074298A" w:rsidRPr="00CE172B" w:rsidRDefault="0074298A" w:rsidP="0074298A">
            <w:pPr>
              <w:numPr>
                <w:ilvl w:val="0"/>
                <w:numId w:val="3"/>
              </w:num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t>Read age-appropriate books with confidence and fluency (including whole novels)</w:t>
            </w:r>
          </w:p>
          <w:p w14:paraId="7B4397E7" w14:textId="77777777" w:rsidR="0074298A" w:rsidRPr="00CE172B" w:rsidRDefault="0074298A" w:rsidP="0074298A">
            <w:pPr>
              <w:numPr>
                <w:ilvl w:val="0"/>
                <w:numId w:val="3"/>
              </w:num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t>Read aloud with intonation that shows understanding</w:t>
            </w:r>
          </w:p>
          <w:p w14:paraId="6B276556" w14:textId="77777777" w:rsidR="0074298A" w:rsidRPr="00CE172B" w:rsidRDefault="0074298A" w:rsidP="0074298A">
            <w:pPr>
              <w:numPr>
                <w:ilvl w:val="0"/>
                <w:numId w:val="3"/>
              </w:num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t>Work out the meaning of words from the context</w:t>
            </w:r>
          </w:p>
          <w:p w14:paraId="61678E26" w14:textId="77777777" w:rsidR="0074298A" w:rsidRPr="00CE172B" w:rsidRDefault="0074298A" w:rsidP="00BE3232">
            <w:pPr>
              <w:spacing w:line="360" w:lineRule="auto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</w:p>
        </w:tc>
      </w:tr>
      <w:tr w:rsidR="0074298A" w:rsidRPr="00CE172B" w14:paraId="1EEB6564" w14:textId="77777777" w:rsidTr="0074298A">
        <w:tc>
          <w:tcPr>
            <w:tcW w:w="567" w:type="dxa"/>
            <w:shd w:val="clear" w:color="auto" w:fill="FBA3F7"/>
            <w:textDirection w:val="btLr"/>
          </w:tcPr>
          <w:p w14:paraId="14B66571" w14:textId="77777777" w:rsidR="0074298A" w:rsidRPr="00CE172B" w:rsidRDefault="0074298A" w:rsidP="00BE3232">
            <w:pPr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E172B">
              <w:rPr>
                <w:rFonts w:ascii="Comic Sans MS" w:hAnsi="Comic Sans MS"/>
                <w:b/>
                <w:sz w:val="18"/>
                <w:szCs w:val="18"/>
              </w:rPr>
              <w:t>Comprehension</w:t>
            </w:r>
          </w:p>
        </w:tc>
        <w:tc>
          <w:tcPr>
            <w:tcW w:w="2122" w:type="dxa"/>
            <w:vMerge/>
          </w:tcPr>
          <w:p w14:paraId="345E4AB0" w14:textId="77777777" w:rsidR="0074298A" w:rsidRPr="00CE172B" w:rsidRDefault="0074298A" w:rsidP="0074298A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06402FA" w14:textId="77777777" w:rsidR="0074298A" w:rsidRPr="00CE172B" w:rsidRDefault="0074298A" w:rsidP="0074298A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t>When questioned, draw on what they already know or from background information and vocabulary provided by the teacher</w:t>
            </w:r>
          </w:p>
          <w:p w14:paraId="37D2FDC6" w14:textId="77777777" w:rsidR="0074298A" w:rsidRPr="00CE172B" w:rsidRDefault="0074298A" w:rsidP="0074298A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t>Check that the text makes sense as they read and reread when required</w:t>
            </w:r>
          </w:p>
          <w:p w14:paraId="345E5D50" w14:textId="77777777" w:rsidR="0074298A" w:rsidRPr="00CE172B" w:rsidRDefault="0074298A" w:rsidP="0074298A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t xml:space="preserve">Correct inaccurate reading by rereading </w:t>
            </w:r>
          </w:p>
          <w:p w14:paraId="232E8B60" w14:textId="77777777" w:rsidR="0074298A" w:rsidRPr="00CE172B" w:rsidRDefault="0074298A" w:rsidP="0074298A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t xml:space="preserve">Discuss the significance of the title and events </w:t>
            </w:r>
            <w:r w:rsidRPr="00CE172B">
              <w:rPr>
                <w:rFonts w:ascii="Comic Sans MS" w:hAnsi="Comic Sans MS" w:cs="Arial"/>
                <w:i/>
                <w:sz w:val="18"/>
                <w:szCs w:val="18"/>
              </w:rPr>
              <w:t>(from texts they are reading or have read to them)</w:t>
            </w:r>
          </w:p>
          <w:p w14:paraId="4BA59606" w14:textId="77777777" w:rsidR="0074298A" w:rsidRPr="00CE172B" w:rsidRDefault="0074298A" w:rsidP="0074298A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t xml:space="preserve">Retell the main events in a story </w:t>
            </w:r>
            <w:r w:rsidRPr="00CE172B">
              <w:rPr>
                <w:rFonts w:ascii="Comic Sans MS" w:hAnsi="Comic Sans MS" w:cs="Arial"/>
                <w:i/>
                <w:sz w:val="18"/>
                <w:szCs w:val="18"/>
              </w:rPr>
              <w:t>(in the correct sequence or order)</w:t>
            </w:r>
          </w:p>
          <w:p w14:paraId="2A794E34" w14:textId="77777777" w:rsidR="0074298A" w:rsidRPr="00CE172B" w:rsidRDefault="0074298A" w:rsidP="00BE3232">
            <w:pPr>
              <w:spacing w:after="120"/>
              <w:rPr>
                <w:rFonts w:ascii="Comic Sans MS" w:hAnsi="Comic Sans MS" w:cs="Arial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lastRenderedPageBreak/>
              <w:t xml:space="preserve">Begin to make simple inferences </w:t>
            </w:r>
            <w:r w:rsidRPr="00CE172B">
              <w:rPr>
                <w:rFonts w:ascii="Comic Sans MS" w:hAnsi="Comic Sans MS" w:cs="Arial"/>
                <w:i/>
                <w:sz w:val="18"/>
                <w:szCs w:val="18"/>
              </w:rPr>
              <w:t>(based on what is said or done in a text)</w:t>
            </w:r>
          </w:p>
        </w:tc>
        <w:tc>
          <w:tcPr>
            <w:tcW w:w="2693" w:type="dxa"/>
          </w:tcPr>
          <w:p w14:paraId="0AB9FB8F" w14:textId="77777777" w:rsidR="0074298A" w:rsidRPr="00CE172B" w:rsidRDefault="0074298A" w:rsidP="00BE3232">
            <w:pPr>
              <w:spacing w:after="120"/>
              <w:rPr>
                <w:rFonts w:ascii="Comic Sans MS" w:hAnsi="Comic Sans MS" w:cs="Arial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lastRenderedPageBreak/>
              <w:t xml:space="preserve">In a familiar book that they can already read fluently, the pupil can: </w:t>
            </w:r>
          </w:p>
          <w:p w14:paraId="1BF4482F" w14:textId="77777777" w:rsidR="0074298A" w:rsidRPr="00CE172B" w:rsidRDefault="0074298A" w:rsidP="0074298A">
            <w:pPr>
              <w:numPr>
                <w:ilvl w:val="0"/>
                <w:numId w:val="2"/>
              </w:num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t xml:space="preserve">Check it makes sense to them </w:t>
            </w:r>
          </w:p>
          <w:p w14:paraId="05820580" w14:textId="77777777" w:rsidR="0074298A" w:rsidRPr="00CE172B" w:rsidRDefault="0074298A" w:rsidP="0074298A">
            <w:pPr>
              <w:numPr>
                <w:ilvl w:val="0"/>
                <w:numId w:val="2"/>
              </w:num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t>Correct any inaccurate reading</w:t>
            </w:r>
          </w:p>
          <w:p w14:paraId="6819AB7B" w14:textId="77777777" w:rsidR="0074298A" w:rsidRPr="00CE172B" w:rsidRDefault="0074298A" w:rsidP="0074298A">
            <w:pPr>
              <w:numPr>
                <w:ilvl w:val="0"/>
                <w:numId w:val="2"/>
              </w:num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t>Explain what has happened so far in what they have read.</w:t>
            </w:r>
          </w:p>
          <w:p w14:paraId="3BD47F6D" w14:textId="77777777" w:rsidR="0074298A" w:rsidRPr="00CE172B" w:rsidRDefault="0074298A" w:rsidP="00BE3232">
            <w:pPr>
              <w:spacing w:after="120" w:line="276" w:lineRule="auto"/>
              <w:ind w:left="360"/>
              <w:contextualSpacing/>
              <w:rPr>
                <w:rFonts w:ascii="Comic Sans MS" w:hAnsi="Comic Sans MS" w:cs="Arial"/>
                <w:sz w:val="18"/>
                <w:szCs w:val="18"/>
              </w:rPr>
            </w:pPr>
          </w:p>
          <w:p w14:paraId="62294818" w14:textId="77777777" w:rsidR="0074298A" w:rsidRPr="00CE172B" w:rsidRDefault="0074298A" w:rsidP="0074298A">
            <w:pPr>
              <w:numPr>
                <w:ilvl w:val="0"/>
                <w:numId w:val="2"/>
              </w:num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t>Make inferences based on what they have read (</w:t>
            </w:r>
            <w:proofErr w:type="gramStart"/>
            <w:r w:rsidRPr="00CE172B">
              <w:rPr>
                <w:rFonts w:ascii="Comic Sans MS" w:hAnsi="Comic Sans MS" w:cs="Arial"/>
                <w:sz w:val="18"/>
                <w:szCs w:val="18"/>
              </w:rPr>
              <w:t>in particular the</w:t>
            </w:r>
            <w:proofErr w:type="gramEnd"/>
            <w:r w:rsidRPr="00CE172B">
              <w:rPr>
                <w:rFonts w:ascii="Comic Sans MS" w:hAnsi="Comic Sans MS" w:cs="Arial"/>
                <w:sz w:val="18"/>
                <w:szCs w:val="18"/>
              </w:rPr>
              <w:t xml:space="preserve"> vocabulary used).</w:t>
            </w:r>
          </w:p>
          <w:p w14:paraId="64BFB634" w14:textId="77777777" w:rsidR="0074298A" w:rsidRPr="00CE172B" w:rsidRDefault="0074298A" w:rsidP="0074298A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9BDE1E7" w14:textId="77777777" w:rsidR="0074298A" w:rsidRPr="00CE172B" w:rsidRDefault="0074298A" w:rsidP="0074298A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CE172B">
              <w:rPr>
                <w:rFonts w:ascii="Comic Sans MS" w:hAnsi="Comic Sans MS"/>
                <w:sz w:val="18"/>
                <w:szCs w:val="18"/>
              </w:rPr>
              <w:t xml:space="preserve">Discuss a wide range of fiction, poetry, </w:t>
            </w:r>
            <w:r w:rsidRPr="00CE172B">
              <w:rPr>
                <w:rFonts w:ascii="Comic Sans MS" w:hAnsi="Comic Sans MS" w:cs="Arial"/>
                <w:sz w:val="18"/>
                <w:szCs w:val="18"/>
              </w:rPr>
              <w:t>plays, non-fiction and reference books or textbooks</w:t>
            </w:r>
          </w:p>
          <w:p w14:paraId="74901BCE" w14:textId="77777777" w:rsidR="0074298A" w:rsidRPr="00CE172B" w:rsidRDefault="0074298A" w:rsidP="0074298A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t>Identify themes and conventions in a wide range of books</w:t>
            </w:r>
          </w:p>
          <w:p w14:paraId="57879336" w14:textId="77777777" w:rsidR="0074298A" w:rsidRPr="00CE172B" w:rsidRDefault="0074298A" w:rsidP="0074298A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t>Recognise poetic forms that have been studied and describe differences between them</w:t>
            </w:r>
          </w:p>
          <w:p w14:paraId="072775AF" w14:textId="77777777" w:rsidR="0074298A" w:rsidRPr="00CE172B" w:rsidRDefault="0074298A" w:rsidP="0074298A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t>Demonstrate understanding of figurative language, distinguish shades of meaning among related words, and use age-appropriate, academic vocabulary when talking about words and grammatical features</w:t>
            </w:r>
          </w:p>
          <w:p w14:paraId="0FDA5FBE" w14:textId="77777777" w:rsidR="0074298A" w:rsidRPr="00CE172B" w:rsidRDefault="0074298A" w:rsidP="0074298A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t>Justify views about what has been read (with prompting through questions)</w:t>
            </w:r>
          </w:p>
          <w:p w14:paraId="4797B318" w14:textId="77777777" w:rsidR="0074298A" w:rsidRPr="00CE172B" w:rsidRDefault="0074298A" w:rsidP="0074298A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lastRenderedPageBreak/>
              <w:t>Ask questions about a text and read on to find the answers</w:t>
            </w:r>
          </w:p>
          <w:p w14:paraId="21BE8CF7" w14:textId="77777777" w:rsidR="0074298A" w:rsidRPr="00CE172B" w:rsidRDefault="0074298A" w:rsidP="00BE323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632B321" w14:textId="77777777" w:rsidR="0074298A" w:rsidRPr="00CE172B" w:rsidRDefault="0074298A" w:rsidP="0074298A">
            <w:pPr>
              <w:numPr>
                <w:ilvl w:val="0"/>
                <w:numId w:val="1"/>
              </w:numPr>
              <w:spacing w:after="120"/>
              <w:contextualSpacing/>
              <w:outlineLvl w:val="1"/>
              <w:rPr>
                <w:rFonts w:ascii="Comic Sans MS" w:hAnsi="Comic Sans MS" w:cs="Arial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lastRenderedPageBreak/>
              <w:t xml:space="preserve">Independently justify views and opinions about what has been read </w:t>
            </w:r>
          </w:p>
          <w:p w14:paraId="020EB2D6" w14:textId="77777777" w:rsidR="0074298A" w:rsidRPr="00CE172B" w:rsidRDefault="0074298A" w:rsidP="0074298A">
            <w:pPr>
              <w:numPr>
                <w:ilvl w:val="0"/>
                <w:numId w:val="1"/>
              </w:numPr>
              <w:spacing w:after="120"/>
              <w:contextualSpacing/>
              <w:outlineLvl w:val="1"/>
              <w:rPr>
                <w:rFonts w:ascii="Comic Sans MS" w:hAnsi="Comic Sans MS" w:cs="Arial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t>Identify main ideas drawn from more than one paragraph and summarise these accurately</w:t>
            </w:r>
          </w:p>
          <w:p w14:paraId="08EF77EA" w14:textId="77777777" w:rsidR="0074298A" w:rsidRPr="00CE172B" w:rsidRDefault="0074298A" w:rsidP="0074298A">
            <w:pPr>
              <w:numPr>
                <w:ilvl w:val="0"/>
                <w:numId w:val="1"/>
              </w:numPr>
              <w:spacing w:after="120"/>
              <w:contextualSpacing/>
              <w:outlineLvl w:val="1"/>
              <w:rPr>
                <w:rFonts w:ascii="Comic Sans MS" w:hAnsi="Comic Sans MS" w:cs="Arial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t>Identify themes and conventions in a wide range of books including plays, legends</w:t>
            </w:r>
          </w:p>
          <w:p w14:paraId="65D7FA04" w14:textId="77777777" w:rsidR="0074298A" w:rsidRPr="00CE172B" w:rsidRDefault="0074298A" w:rsidP="0074298A">
            <w:pPr>
              <w:numPr>
                <w:ilvl w:val="0"/>
                <w:numId w:val="1"/>
              </w:numPr>
              <w:spacing w:after="120"/>
              <w:contextualSpacing/>
              <w:outlineLvl w:val="1"/>
              <w:rPr>
                <w:rFonts w:ascii="Comic Sans MS" w:hAnsi="Comic Sans MS" w:cs="Arial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t>Discuss words and phrases that capture the reader’s interest and imagination</w:t>
            </w:r>
          </w:p>
          <w:p w14:paraId="299F4A28" w14:textId="77777777" w:rsidR="0074298A" w:rsidRPr="00CE172B" w:rsidRDefault="0074298A" w:rsidP="0074298A">
            <w:pPr>
              <w:numPr>
                <w:ilvl w:val="0"/>
                <w:numId w:val="1"/>
              </w:numPr>
              <w:spacing w:after="120"/>
              <w:contextualSpacing/>
              <w:outlineLvl w:val="1"/>
              <w:rPr>
                <w:rFonts w:ascii="Comic Sans MS" w:hAnsi="Comic Sans MS" w:cs="Arial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t>Begin to draw inferences from what is read</w:t>
            </w:r>
          </w:p>
          <w:p w14:paraId="5EEC9B80" w14:textId="77777777" w:rsidR="0074298A" w:rsidRPr="00CE172B" w:rsidRDefault="0074298A" w:rsidP="0074298A">
            <w:pPr>
              <w:numPr>
                <w:ilvl w:val="0"/>
                <w:numId w:val="1"/>
              </w:numPr>
              <w:spacing w:after="120"/>
              <w:contextualSpacing/>
              <w:outlineLvl w:val="1"/>
              <w:rPr>
                <w:rFonts w:ascii="Comic Sans MS" w:hAnsi="Comic Sans MS" w:cs="Arial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t xml:space="preserve">Identify how language, structure, and presentation contribute to meaning </w:t>
            </w:r>
          </w:p>
          <w:p w14:paraId="36165577" w14:textId="77777777" w:rsidR="0074298A" w:rsidRPr="00CE172B" w:rsidRDefault="0074298A" w:rsidP="0074298A">
            <w:pPr>
              <w:numPr>
                <w:ilvl w:val="0"/>
                <w:numId w:val="1"/>
              </w:numPr>
              <w:spacing w:after="120"/>
              <w:contextualSpacing/>
              <w:outlineLvl w:val="1"/>
              <w:rPr>
                <w:rFonts w:ascii="Comic Sans MS" w:hAnsi="Comic Sans MS" w:cs="Arial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t xml:space="preserve">Find, retrieve and record information from non-fiction independently </w:t>
            </w:r>
            <w:r w:rsidRPr="00CE172B">
              <w:rPr>
                <w:rFonts w:ascii="Comic Sans MS" w:hAnsi="Comic Sans MS" w:cs="Arial"/>
                <w:i/>
                <w:sz w:val="18"/>
                <w:szCs w:val="18"/>
              </w:rPr>
              <w:t xml:space="preserve">(e.g. </w:t>
            </w:r>
            <w:r w:rsidRPr="00CE172B">
              <w:rPr>
                <w:rFonts w:ascii="Comic Sans MS" w:hAnsi="Comic Sans MS" w:cs="Arial"/>
                <w:i/>
                <w:sz w:val="18"/>
                <w:szCs w:val="18"/>
              </w:rPr>
              <w:lastRenderedPageBreak/>
              <w:t>make clear, accurate notes)</w:t>
            </w:r>
          </w:p>
        </w:tc>
        <w:tc>
          <w:tcPr>
            <w:tcW w:w="2264" w:type="dxa"/>
          </w:tcPr>
          <w:p w14:paraId="11D99983" w14:textId="77777777" w:rsidR="0074298A" w:rsidRPr="00CE172B" w:rsidRDefault="0074298A" w:rsidP="0074298A">
            <w:pPr>
              <w:numPr>
                <w:ilvl w:val="0"/>
                <w:numId w:val="3"/>
              </w:numPr>
              <w:spacing w:after="120"/>
              <w:contextualSpacing/>
              <w:outlineLvl w:val="1"/>
              <w:rPr>
                <w:rFonts w:ascii="Comic Sans MS" w:hAnsi="Comic Sans MS" w:cs="Arial"/>
                <w:sz w:val="18"/>
                <w:szCs w:val="18"/>
              </w:rPr>
            </w:pPr>
            <w:r w:rsidRPr="00CE172B">
              <w:rPr>
                <w:rFonts w:ascii="Comic Sans MS" w:hAnsi="Comic Sans MS"/>
                <w:sz w:val="18"/>
                <w:szCs w:val="18"/>
              </w:rPr>
              <w:lastRenderedPageBreak/>
              <w:t>Explain the purpose of the language, structure and presentation of texts</w:t>
            </w:r>
            <w:r w:rsidRPr="00CE172B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  <w:p w14:paraId="63E303EA" w14:textId="77777777" w:rsidR="0074298A" w:rsidRPr="00CE172B" w:rsidRDefault="0074298A" w:rsidP="0074298A">
            <w:pPr>
              <w:numPr>
                <w:ilvl w:val="0"/>
                <w:numId w:val="3"/>
              </w:numPr>
              <w:spacing w:after="120"/>
              <w:contextualSpacing/>
              <w:outlineLvl w:val="1"/>
              <w:rPr>
                <w:rFonts w:ascii="Comic Sans MS" w:hAnsi="Comic Sans MS" w:cs="Arial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t>Talk about and discuss new vocabulary</w:t>
            </w:r>
          </w:p>
          <w:p w14:paraId="171A133C" w14:textId="77777777" w:rsidR="0074298A" w:rsidRPr="00CE172B" w:rsidRDefault="0074298A" w:rsidP="0074298A">
            <w:pPr>
              <w:numPr>
                <w:ilvl w:val="0"/>
                <w:numId w:val="3"/>
              </w:numPr>
              <w:spacing w:after="120"/>
              <w:contextualSpacing/>
              <w:outlineLvl w:val="1"/>
              <w:rPr>
                <w:rFonts w:ascii="Comic Sans MS" w:hAnsi="Comic Sans MS" w:cs="Arial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t>Summarise and present a familiar story in their own words with carefully selected vocabulary</w:t>
            </w:r>
          </w:p>
          <w:p w14:paraId="5E609580" w14:textId="77777777" w:rsidR="0074298A" w:rsidRPr="00CE172B" w:rsidRDefault="0074298A" w:rsidP="0074298A">
            <w:pPr>
              <w:numPr>
                <w:ilvl w:val="0"/>
                <w:numId w:val="3"/>
              </w:numPr>
              <w:spacing w:after="120"/>
              <w:contextualSpacing/>
              <w:outlineLvl w:val="1"/>
              <w:rPr>
                <w:rFonts w:ascii="Comic Sans MS" w:hAnsi="Comic Sans MS" w:cs="Arial"/>
                <w:i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t>Begin to recognise themes in narrative</w:t>
            </w:r>
            <w:r w:rsidRPr="00CE172B">
              <w:rPr>
                <w:rFonts w:ascii="Comic Sans MS" w:hAnsi="Comic Sans MS" w:cs="Arial"/>
                <w:i/>
                <w:sz w:val="18"/>
                <w:szCs w:val="18"/>
              </w:rPr>
              <w:t xml:space="preserve"> (e.g. loss, loneliness, heroism)</w:t>
            </w:r>
          </w:p>
          <w:p w14:paraId="3A542BE3" w14:textId="77777777" w:rsidR="0074298A" w:rsidRPr="00CE172B" w:rsidRDefault="0074298A" w:rsidP="0074298A">
            <w:pPr>
              <w:numPr>
                <w:ilvl w:val="0"/>
                <w:numId w:val="3"/>
              </w:numPr>
              <w:spacing w:after="120"/>
              <w:contextualSpacing/>
              <w:outlineLvl w:val="1"/>
              <w:rPr>
                <w:rFonts w:ascii="Comic Sans MS" w:hAnsi="Comic Sans MS" w:cs="Arial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t>Compare different characters – identifying similarities and differences that may not be explicitly described</w:t>
            </w:r>
          </w:p>
          <w:p w14:paraId="4A247BE1" w14:textId="77777777" w:rsidR="0074298A" w:rsidRPr="00CE172B" w:rsidRDefault="0074298A" w:rsidP="0074298A">
            <w:pPr>
              <w:numPr>
                <w:ilvl w:val="0"/>
                <w:numId w:val="3"/>
              </w:num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t xml:space="preserve">Consider different accounts of the same event and discuss viewpoints </w:t>
            </w:r>
            <w:r w:rsidRPr="00CE172B">
              <w:rPr>
                <w:rFonts w:ascii="Comic Sans MS" w:hAnsi="Comic Sans MS" w:cs="Arial"/>
                <w:i/>
                <w:sz w:val="18"/>
                <w:szCs w:val="18"/>
              </w:rPr>
              <w:t>(</w:t>
            </w:r>
            <w:proofErr w:type="gramStart"/>
            <w:r w:rsidRPr="00CE172B">
              <w:rPr>
                <w:rFonts w:ascii="Comic Sans MS" w:hAnsi="Comic Sans MS" w:cs="Arial"/>
                <w:i/>
                <w:sz w:val="18"/>
                <w:szCs w:val="18"/>
              </w:rPr>
              <w:t xml:space="preserve">both of the </w:t>
            </w:r>
            <w:r w:rsidRPr="00CE172B">
              <w:rPr>
                <w:rFonts w:ascii="Comic Sans MS" w:hAnsi="Comic Sans MS" w:cs="Arial"/>
                <w:i/>
                <w:sz w:val="18"/>
                <w:szCs w:val="18"/>
              </w:rPr>
              <w:lastRenderedPageBreak/>
              <w:t>author</w:t>
            </w:r>
            <w:proofErr w:type="gramEnd"/>
            <w:r w:rsidRPr="00CE172B">
              <w:rPr>
                <w:rFonts w:ascii="Comic Sans MS" w:hAnsi="Comic Sans MS" w:cs="Arial"/>
                <w:i/>
                <w:sz w:val="18"/>
                <w:szCs w:val="18"/>
              </w:rPr>
              <w:t xml:space="preserve"> and of fictional characters), </w:t>
            </w:r>
            <w:r w:rsidRPr="00CE172B">
              <w:rPr>
                <w:rFonts w:ascii="Comic Sans MS" w:hAnsi="Comic Sans MS" w:cs="Arial"/>
                <w:sz w:val="18"/>
                <w:szCs w:val="18"/>
              </w:rPr>
              <w:t>within a text</w:t>
            </w:r>
          </w:p>
          <w:p w14:paraId="74B14D76" w14:textId="77777777" w:rsidR="0074298A" w:rsidRPr="00CE172B" w:rsidRDefault="0074298A" w:rsidP="0074298A">
            <w:pPr>
              <w:numPr>
                <w:ilvl w:val="0"/>
                <w:numId w:val="3"/>
              </w:numPr>
              <w:spacing w:after="120"/>
              <w:contextualSpacing/>
              <w:outlineLvl w:val="1"/>
              <w:rPr>
                <w:rFonts w:ascii="Comic Sans MS" w:hAnsi="Comic Sans MS" w:cs="Arial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t>Retrieve, record and present information from non-fiction in different ways to suit a particular purpose and audience</w:t>
            </w:r>
          </w:p>
          <w:p w14:paraId="50F5A931" w14:textId="77777777" w:rsidR="0074298A" w:rsidRPr="00CE172B" w:rsidRDefault="0074298A" w:rsidP="0074298A">
            <w:pPr>
              <w:numPr>
                <w:ilvl w:val="0"/>
                <w:numId w:val="3"/>
              </w:numPr>
              <w:spacing w:after="120"/>
              <w:contextualSpacing/>
              <w:outlineLvl w:val="1"/>
              <w:rPr>
                <w:rFonts w:ascii="Comic Sans MS" w:hAnsi="Comic Sans MS" w:cs="Arial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t>Discuss their understanding and explore the meaning of words in context</w:t>
            </w:r>
          </w:p>
          <w:p w14:paraId="7B68AA6B" w14:textId="77777777" w:rsidR="0074298A" w:rsidRPr="00CE172B" w:rsidRDefault="0074298A" w:rsidP="0074298A">
            <w:pPr>
              <w:numPr>
                <w:ilvl w:val="0"/>
                <w:numId w:val="3"/>
              </w:numPr>
              <w:spacing w:after="120"/>
              <w:contextualSpacing/>
              <w:outlineLvl w:val="1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sz w:val="18"/>
                <w:szCs w:val="18"/>
              </w:rPr>
              <w:t>Ask questions to improve their understanding and read on to discover the answers</w:t>
            </w:r>
          </w:p>
        </w:tc>
        <w:tc>
          <w:tcPr>
            <w:tcW w:w="2126" w:type="dxa"/>
          </w:tcPr>
          <w:p w14:paraId="795EC11B" w14:textId="77777777" w:rsidR="0074298A" w:rsidRPr="00CE172B" w:rsidRDefault="0074298A" w:rsidP="0074298A">
            <w:pPr>
              <w:numPr>
                <w:ilvl w:val="0"/>
                <w:numId w:val="3"/>
              </w:numPr>
              <w:spacing w:after="120"/>
              <w:contextualSpacing/>
              <w:rPr>
                <w:rFonts w:ascii="Comic Sans MS" w:hAnsi="Comic Sans MS" w:cs="Arial"/>
                <w:bCs/>
                <w:color w:val="021535"/>
                <w:kern w:val="36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bCs/>
                <w:color w:val="021535"/>
                <w:kern w:val="36"/>
                <w:sz w:val="18"/>
                <w:szCs w:val="18"/>
              </w:rPr>
              <w:lastRenderedPageBreak/>
              <w:t>Recommend books that they have read to their peers, giving reasons for their choices</w:t>
            </w:r>
          </w:p>
          <w:p w14:paraId="43231AED" w14:textId="77777777" w:rsidR="0074298A" w:rsidRPr="00CE172B" w:rsidRDefault="0074298A" w:rsidP="0074298A">
            <w:pPr>
              <w:numPr>
                <w:ilvl w:val="0"/>
                <w:numId w:val="3"/>
              </w:numPr>
              <w:spacing w:after="120"/>
              <w:contextualSpacing/>
              <w:rPr>
                <w:rFonts w:ascii="Comic Sans MS" w:hAnsi="Comic Sans MS" w:cs="Arial"/>
                <w:bCs/>
                <w:color w:val="021535"/>
                <w:kern w:val="36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bCs/>
                <w:color w:val="021535"/>
                <w:kern w:val="36"/>
                <w:sz w:val="18"/>
                <w:szCs w:val="18"/>
              </w:rPr>
              <w:t>Predict what might happen from details stated and implied</w:t>
            </w:r>
          </w:p>
          <w:p w14:paraId="34CCC227" w14:textId="77777777" w:rsidR="0074298A" w:rsidRPr="00CE172B" w:rsidRDefault="0074298A" w:rsidP="0074298A">
            <w:pPr>
              <w:numPr>
                <w:ilvl w:val="0"/>
                <w:numId w:val="3"/>
              </w:numPr>
              <w:spacing w:after="120"/>
              <w:contextualSpacing/>
              <w:rPr>
                <w:rFonts w:ascii="Comic Sans MS" w:hAnsi="Comic Sans MS" w:cs="Arial"/>
                <w:bCs/>
                <w:color w:val="021535"/>
                <w:kern w:val="36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bCs/>
                <w:color w:val="021535"/>
                <w:kern w:val="36"/>
                <w:sz w:val="18"/>
                <w:szCs w:val="18"/>
              </w:rPr>
              <w:t xml:space="preserve">Make inferences about a characters' feelings, thoughts and motives from their actions, </w:t>
            </w:r>
          </w:p>
          <w:p w14:paraId="2E4113A8" w14:textId="77777777" w:rsidR="0074298A" w:rsidRPr="00CE172B" w:rsidRDefault="0074298A" w:rsidP="0074298A">
            <w:pPr>
              <w:numPr>
                <w:ilvl w:val="0"/>
                <w:numId w:val="3"/>
              </w:numPr>
              <w:spacing w:after="120"/>
              <w:contextualSpacing/>
              <w:rPr>
                <w:rFonts w:ascii="Comic Sans MS" w:hAnsi="Comic Sans MS" w:cs="Arial"/>
                <w:bCs/>
                <w:color w:val="021535"/>
                <w:kern w:val="36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bCs/>
                <w:color w:val="021535"/>
                <w:kern w:val="36"/>
                <w:sz w:val="18"/>
                <w:szCs w:val="18"/>
              </w:rPr>
              <w:t>Explain and discuss their understanding of what they have read, drawing inferences and justifying these with evidence</w:t>
            </w:r>
          </w:p>
          <w:p w14:paraId="119BE46F" w14:textId="77777777" w:rsidR="0074298A" w:rsidRPr="00CE172B" w:rsidRDefault="0074298A" w:rsidP="0074298A">
            <w:pPr>
              <w:numPr>
                <w:ilvl w:val="0"/>
                <w:numId w:val="3"/>
              </w:numPr>
              <w:spacing w:after="120"/>
              <w:contextualSpacing/>
              <w:rPr>
                <w:rFonts w:ascii="Comic Sans MS" w:hAnsi="Comic Sans MS" w:cs="Arial"/>
                <w:bCs/>
                <w:color w:val="021535"/>
                <w:kern w:val="36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bCs/>
                <w:color w:val="021535"/>
                <w:kern w:val="36"/>
                <w:sz w:val="18"/>
                <w:szCs w:val="18"/>
              </w:rPr>
              <w:t xml:space="preserve">Discuss and evaluate how authors use figurative language, and its </w:t>
            </w:r>
            <w:r w:rsidRPr="00CE172B">
              <w:rPr>
                <w:rFonts w:ascii="Comic Sans MS" w:hAnsi="Comic Sans MS" w:cs="Arial"/>
                <w:bCs/>
                <w:color w:val="021535"/>
                <w:kern w:val="36"/>
                <w:sz w:val="18"/>
                <w:szCs w:val="18"/>
              </w:rPr>
              <w:lastRenderedPageBreak/>
              <w:t xml:space="preserve">impact on the reader </w:t>
            </w:r>
          </w:p>
          <w:p w14:paraId="249725FB" w14:textId="77777777" w:rsidR="0074298A" w:rsidRPr="00CE172B" w:rsidRDefault="0074298A" w:rsidP="0074298A">
            <w:pPr>
              <w:numPr>
                <w:ilvl w:val="0"/>
                <w:numId w:val="3"/>
              </w:numPr>
              <w:spacing w:after="120"/>
              <w:contextualSpacing/>
              <w:rPr>
                <w:rFonts w:ascii="Comic Sans MS" w:hAnsi="Comic Sans MS" w:cs="Arial"/>
                <w:bCs/>
                <w:color w:val="021535"/>
                <w:kern w:val="36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bCs/>
                <w:color w:val="021535"/>
                <w:kern w:val="36"/>
                <w:sz w:val="18"/>
                <w:szCs w:val="18"/>
              </w:rPr>
              <w:t>Distinguish between statements of fact and opinion</w:t>
            </w:r>
          </w:p>
          <w:p w14:paraId="5598D5BD" w14:textId="77777777" w:rsidR="0074298A" w:rsidRPr="00CE172B" w:rsidRDefault="0074298A" w:rsidP="0074298A">
            <w:pPr>
              <w:numPr>
                <w:ilvl w:val="0"/>
                <w:numId w:val="3"/>
              </w:numPr>
              <w:spacing w:after="120"/>
              <w:contextualSpacing/>
              <w:rPr>
                <w:rFonts w:ascii="Comic Sans MS" w:hAnsi="Comic Sans MS" w:cs="Arial"/>
                <w:bCs/>
                <w:color w:val="021535"/>
                <w:kern w:val="36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bCs/>
                <w:color w:val="021535"/>
                <w:kern w:val="36"/>
                <w:sz w:val="18"/>
                <w:szCs w:val="18"/>
              </w:rPr>
              <w:t xml:space="preserve">Provide reasoned justifications for their views. </w:t>
            </w:r>
          </w:p>
          <w:p w14:paraId="634C9F68" w14:textId="77777777" w:rsidR="0074298A" w:rsidRPr="00CE172B" w:rsidRDefault="0074298A" w:rsidP="0074298A">
            <w:pPr>
              <w:numPr>
                <w:ilvl w:val="0"/>
                <w:numId w:val="3"/>
              </w:numPr>
              <w:spacing w:after="120"/>
              <w:contextualSpacing/>
              <w:rPr>
                <w:rFonts w:ascii="Comic Sans MS" w:hAnsi="Comic Sans MS" w:cs="Arial"/>
                <w:bCs/>
                <w:color w:val="021535"/>
                <w:kern w:val="36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bCs/>
                <w:color w:val="021535"/>
                <w:kern w:val="36"/>
                <w:sz w:val="18"/>
                <w:szCs w:val="18"/>
              </w:rPr>
              <w:t>Retrieve information from non-fiction</w:t>
            </w:r>
          </w:p>
          <w:p w14:paraId="0D8C3A44" w14:textId="77777777" w:rsidR="0074298A" w:rsidRPr="00CE172B" w:rsidRDefault="0074298A" w:rsidP="0074298A">
            <w:pPr>
              <w:numPr>
                <w:ilvl w:val="0"/>
                <w:numId w:val="3"/>
              </w:numPr>
              <w:spacing w:after="120"/>
              <w:contextualSpacing/>
              <w:rPr>
                <w:rFonts w:ascii="Comic Sans MS" w:hAnsi="Comic Sans MS" w:cs="Arial"/>
                <w:bCs/>
                <w:color w:val="021535"/>
                <w:kern w:val="36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bCs/>
                <w:color w:val="021535"/>
                <w:kern w:val="36"/>
                <w:sz w:val="18"/>
                <w:szCs w:val="18"/>
              </w:rPr>
              <w:t>Summarise main ideas, identifying key details and using quotations for illustration</w:t>
            </w:r>
          </w:p>
          <w:p w14:paraId="57A4023E" w14:textId="77777777" w:rsidR="0074298A" w:rsidRPr="00CE172B" w:rsidRDefault="0074298A" w:rsidP="0074298A">
            <w:pPr>
              <w:numPr>
                <w:ilvl w:val="0"/>
                <w:numId w:val="3"/>
              </w:numPr>
              <w:spacing w:after="120"/>
              <w:contextualSpacing/>
              <w:rPr>
                <w:rFonts w:ascii="Comic Sans MS" w:hAnsi="Comic Sans MS" w:cs="Arial"/>
                <w:bCs/>
                <w:color w:val="021535"/>
                <w:kern w:val="36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bCs/>
                <w:color w:val="021535"/>
                <w:kern w:val="36"/>
                <w:sz w:val="18"/>
                <w:szCs w:val="18"/>
              </w:rPr>
              <w:t>Evaluate how authors use language, including figurative language, considering the impact on the reader</w:t>
            </w:r>
          </w:p>
          <w:p w14:paraId="49F6DF90" w14:textId="77777777" w:rsidR="0074298A" w:rsidRPr="00CE172B" w:rsidRDefault="0074298A" w:rsidP="0074298A">
            <w:pPr>
              <w:numPr>
                <w:ilvl w:val="0"/>
                <w:numId w:val="3"/>
              </w:numPr>
              <w:spacing w:after="120"/>
              <w:contextualSpacing/>
              <w:rPr>
                <w:rFonts w:ascii="Comic Sans MS" w:hAnsi="Comic Sans MS" w:cs="Arial"/>
                <w:bCs/>
                <w:color w:val="021535"/>
                <w:kern w:val="36"/>
                <w:sz w:val="18"/>
                <w:szCs w:val="18"/>
              </w:rPr>
            </w:pPr>
            <w:r w:rsidRPr="00CE172B">
              <w:rPr>
                <w:rFonts w:ascii="Comic Sans MS" w:hAnsi="Comic Sans MS" w:cs="Arial"/>
                <w:bCs/>
                <w:color w:val="021535"/>
                <w:kern w:val="36"/>
                <w:sz w:val="18"/>
                <w:szCs w:val="18"/>
              </w:rPr>
              <w:t>Make comparisons within and across books</w:t>
            </w:r>
          </w:p>
        </w:tc>
      </w:tr>
    </w:tbl>
    <w:p w14:paraId="479D6B25" w14:textId="77777777" w:rsidR="0074298A" w:rsidRDefault="0074298A" w:rsidP="0074298A"/>
    <w:p w14:paraId="19748D64" w14:textId="77777777" w:rsidR="0074298A" w:rsidRDefault="0074298A"/>
    <w:sectPr w:rsidR="0074298A" w:rsidSect="007429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4F1D"/>
    <w:multiLevelType w:val="hybridMultilevel"/>
    <w:tmpl w:val="84A2D9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8512E9"/>
    <w:multiLevelType w:val="hybridMultilevel"/>
    <w:tmpl w:val="E274FBCA"/>
    <w:lvl w:ilvl="0" w:tplc="6C347CE4">
      <w:start w:val="1"/>
      <w:numFmt w:val="bullet"/>
      <w:lvlText w:val=""/>
      <w:lvlJc w:val="left"/>
      <w:pPr>
        <w:ind w:left="42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2" w15:restartNumberingAfterBreak="0">
    <w:nsid w:val="62603C00"/>
    <w:multiLevelType w:val="hybridMultilevel"/>
    <w:tmpl w:val="D12C31DE"/>
    <w:lvl w:ilvl="0" w:tplc="6C347C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1292328">
    <w:abstractNumId w:val="2"/>
  </w:num>
  <w:num w:numId="2" w16cid:durableId="949239497">
    <w:abstractNumId w:val="0"/>
  </w:num>
  <w:num w:numId="3" w16cid:durableId="1258323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8A"/>
    <w:rsid w:val="003E0C15"/>
    <w:rsid w:val="0060587C"/>
    <w:rsid w:val="007340BF"/>
    <w:rsid w:val="0074298A"/>
    <w:rsid w:val="00A84C5D"/>
    <w:rsid w:val="00B6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90E26"/>
  <w15:chartTrackingRefBased/>
  <w15:docId w15:val="{410C664E-D47E-4AA2-8362-4CB20BBB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98A"/>
    <w:pPr>
      <w:ind w:left="720"/>
      <w:contextualSpacing/>
    </w:pPr>
  </w:style>
  <w:style w:type="table" w:styleId="TableGrid">
    <w:name w:val="Table Grid"/>
    <w:basedOn w:val="TableNormal"/>
    <w:uiPriority w:val="59"/>
    <w:rsid w:val="00742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1050</Words>
  <Characters>5987</Characters>
  <Application>Microsoft Office Word</Application>
  <DocSecurity>0</DocSecurity>
  <Lines>49</Lines>
  <Paragraphs>14</Paragraphs>
  <ScaleCrop>false</ScaleCrop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Wickett, Sara</dc:creator>
  <cp:keywords/>
  <dc:description/>
  <cp:lastModifiedBy>Kaur, Anveer</cp:lastModifiedBy>
  <cp:revision>2</cp:revision>
  <dcterms:created xsi:type="dcterms:W3CDTF">2024-09-11T14:52:00Z</dcterms:created>
  <dcterms:modified xsi:type="dcterms:W3CDTF">2024-09-11T14:52:00Z</dcterms:modified>
</cp:coreProperties>
</file>